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57E932" w14:textId="2051785A" w:rsidR="007F062F" w:rsidRDefault="007F062F" w:rsidP="009D09A0">
      <w:pPr>
        <w:pStyle w:val="StandardWeb"/>
        <w:spacing w:before="0" w:beforeAutospacing="0" w:after="0" w:afterAutospacing="0"/>
        <w:rPr>
          <w:rStyle w:val="Fett"/>
          <w:rFonts w:asciiTheme="minorHAnsi" w:hAnsiTheme="minorHAnsi" w:cstheme="minorHAnsi"/>
        </w:rPr>
      </w:pPr>
      <w:r>
        <w:rPr>
          <w:rStyle w:val="Fett"/>
          <w:rFonts w:asciiTheme="minorHAnsi" w:hAnsiTheme="minorHAnsi" w:cstheme="minorHAnsi"/>
        </w:rPr>
        <w:t>Anhang zum „Vergabevertrag Katze“ der PFOTENHILFE Lochen – gemeinnützige Tierschutz GmbH (</w:t>
      </w:r>
      <w:r w:rsidR="001D72C8">
        <w:rPr>
          <w:rStyle w:val="Fett"/>
          <w:rFonts w:asciiTheme="minorHAnsi" w:hAnsiTheme="minorHAnsi" w:cstheme="minorHAnsi"/>
        </w:rPr>
        <w:t>kurz „</w:t>
      </w:r>
      <w:r>
        <w:rPr>
          <w:rStyle w:val="Fett"/>
          <w:rFonts w:asciiTheme="minorHAnsi" w:hAnsiTheme="minorHAnsi" w:cstheme="minorHAnsi"/>
        </w:rPr>
        <w:t>P</w:t>
      </w:r>
      <w:r w:rsidR="001D72C8">
        <w:rPr>
          <w:rStyle w:val="Fett"/>
          <w:rFonts w:asciiTheme="minorHAnsi" w:hAnsiTheme="minorHAnsi" w:cstheme="minorHAnsi"/>
        </w:rPr>
        <w:t>FOTENHILFE“</w:t>
      </w:r>
      <w:r>
        <w:rPr>
          <w:rStyle w:val="Fett"/>
          <w:rFonts w:asciiTheme="minorHAnsi" w:hAnsiTheme="minorHAnsi" w:cstheme="minorHAnsi"/>
        </w:rPr>
        <w:t xml:space="preserve">) bei Vermittlung </w:t>
      </w:r>
      <w:r w:rsidR="001D72C8">
        <w:rPr>
          <w:rStyle w:val="Fett"/>
          <w:rFonts w:asciiTheme="minorHAnsi" w:hAnsiTheme="minorHAnsi" w:cstheme="minorHAnsi"/>
        </w:rPr>
        <w:t>von Katzen an Haushalte mit bereits bestehender Katzenhaltung:</w:t>
      </w:r>
    </w:p>
    <w:p w14:paraId="3B851094" w14:textId="77777777" w:rsidR="009D09A0" w:rsidRDefault="009D09A0" w:rsidP="009D09A0">
      <w:pPr>
        <w:pStyle w:val="StandardWeb"/>
        <w:spacing w:before="0" w:beforeAutospacing="0" w:after="0" w:afterAutospacing="0"/>
        <w:rPr>
          <w:rStyle w:val="Fett"/>
          <w:rFonts w:asciiTheme="minorHAnsi" w:hAnsiTheme="minorHAnsi" w:cstheme="minorHAnsi"/>
          <w:u w:val="single"/>
        </w:rPr>
      </w:pPr>
    </w:p>
    <w:p w14:paraId="35882361" w14:textId="1CF69A2A" w:rsidR="00732A73" w:rsidRPr="001D72C8" w:rsidRDefault="00732A73" w:rsidP="009D09A0">
      <w:pPr>
        <w:pStyle w:val="StandardWeb"/>
        <w:spacing w:before="0" w:beforeAutospacing="0" w:after="0" w:afterAutospacing="0"/>
        <w:rPr>
          <w:rFonts w:asciiTheme="minorHAnsi" w:hAnsiTheme="minorHAnsi" w:cstheme="minorHAnsi"/>
          <w:u w:val="single"/>
        </w:rPr>
      </w:pPr>
      <w:r w:rsidRPr="001D72C8">
        <w:rPr>
          <w:rStyle w:val="Fett"/>
          <w:rFonts w:asciiTheme="minorHAnsi" w:hAnsiTheme="minorHAnsi" w:cstheme="minorHAnsi"/>
          <w:u w:val="single"/>
        </w:rPr>
        <w:t>Gesundheitsrisiken bei Mehrkatzenhaushalten</w:t>
      </w:r>
    </w:p>
    <w:p w14:paraId="121A2805" w14:textId="77777777" w:rsidR="009D09A0" w:rsidRDefault="009D09A0" w:rsidP="009D09A0">
      <w:pPr>
        <w:pStyle w:val="StandardWeb"/>
        <w:spacing w:before="0" w:beforeAutospacing="0" w:after="0" w:afterAutospacing="0"/>
        <w:rPr>
          <w:rFonts w:asciiTheme="minorHAnsi" w:hAnsiTheme="minorHAnsi" w:cstheme="minorHAnsi"/>
        </w:rPr>
      </w:pPr>
    </w:p>
    <w:p w14:paraId="42C203AD" w14:textId="7AD9D701" w:rsidR="00732A73" w:rsidRDefault="00732A73" w:rsidP="009D09A0">
      <w:pPr>
        <w:pStyle w:val="StandardWeb"/>
        <w:spacing w:before="0" w:beforeAutospacing="0" w:after="0" w:afterAutospacing="0"/>
        <w:rPr>
          <w:rFonts w:asciiTheme="minorHAnsi" w:hAnsiTheme="minorHAnsi" w:cstheme="minorHAnsi"/>
        </w:rPr>
      </w:pPr>
      <w:r w:rsidRPr="007F062F">
        <w:rPr>
          <w:rFonts w:asciiTheme="minorHAnsi" w:hAnsiTheme="minorHAnsi" w:cstheme="minorHAnsi"/>
        </w:rPr>
        <w:t>Der Übernehmer wird ausdrücklich darauf hingewiesen, dass bei der Eingliederung einer durch die P</w:t>
      </w:r>
      <w:r w:rsidR="001D72C8">
        <w:rPr>
          <w:rFonts w:asciiTheme="minorHAnsi" w:hAnsiTheme="minorHAnsi" w:cstheme="minorHAnsi"/>
        </w:rPr>
        <w:t xml:space="preserve">FOTENHILFE </w:t>
      </w:r>
      <w:r w:rsidRPr="007F062F">
        <w:rPr>
          <w:rFonts w:asciiTheme="minorHAnsi" w:hAnsiTheme="minorHAnsi" w:cstheme="minorHAnsi"/>
        </w:rPr>
        <w:t>vermittelten Katze in einen bereits bestehenden Katzenhaushalt gesundheitliche Risiken für beide Tiere bestehen können. Trotz sorgfältiger tierärztlicher Untersuchung</w:t>
      </w:r>
      <w:r w:rsidR="007F062F">
        <w:rPr>
          <w:rFonts w:asciiTheme="minorHAnsi" w:hAnsiTheme="minorHAnsi" w:cstheme="minorHAnsi"/>
        </w:rPr>
        <w:t xml:space="preserve"> </w:t>
      </w:r>
      <w:r w:rsidRPr="007F062F">
        <w:rPr>
          <w:rFonts w:asciiTheme="minorHAnsi" w:hAnsiTheme="minorHAnsi" w:cstheme="minorHAnsi"/>
        </w:rPr>
        <w:t>ist ein vollständiger Ausschluss von Infektionskrankheiten nicht möglich. Insbesondere können folgende, teils latent verlaufende, Krankheiten bei der vorhandenen oder bei der adoptierten Katze ausbrechen oder übertragen werden:</w:t>
      </w:r>
    </w:p>
    <w:p w14:paraId="4B43C7BF" w14:textId="77777777" w:rsidR="009D09A0" w:rsidRPr="007F062F" w:rsidRDefault="009D09A0" w:rsidP="009D09A0">
      <w:pPr>
        <w:pStyle w:val="StandardWeb"/>
        <w:spacing w:before="0" w:beforeAutospacing="0" w:after="0" w:afterAutospacing="0"/>
        <w:rPr>
          <w:rFonts w:asciiTheme="minorHAnsi" w:hAnsiTheme="minorHAnsi" w:cstheme="minorHAnsi"/>
        </w:rPr>
      </w:pPr>
    </w:p>
    <w:p w14:paraId="2813C99C"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r w:rsidRPr="007F062F">
        <w:rPr>
          <w:rFonts w:asciiTheme="minorHAnsi" w:hAnsiTheme="minorHAnsi" w:cstheme="minorHAnsi"/>
        </w:rPr>
        <w:t xml:space="preserve">Felines </w:t>
      </w:r>
      <w:proofErr w:type="spellStart"/>
      <w:r w:rsidRPr="007F062F">
        <w:rPr>
          <w:rFonts w:asciiTheme="minorHAnsi" w:hAnsiTheme="minorHAnsi" w:cstheme="minorHAnsi"/>
        </w:rPr>
        <w:t>Immundefizienzvirus</w:t>
      </w:r>
      <w:proofErr w:type="spellEnd"/>
      <w:r w:rsidRPr="007F062F">
        <w:rPr>
          <w:rFonts w:asciiTheme="minorHAnsi" w:hAnsiTheme="minorHAnsi" w:cstheme="minorHAnsi"/>
        </w:rPr>
        <w:t xml:space="preserve"> (FIV, „Katzen-AIDS“)</w:t>
      </w:r>
    </w:p>
    <w:p w14:paraId="1A2A1D45"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r w:rsidRPr="007F062F">
        <w:rPr>
          <w:rFonts w:asciiTheme="minorHAnsi" w:hAnsiTheme="minorHAnsi" w:cstheme="minorHAnsi"/>
        </w:rPr>
        <w:t>Felines Leukämievirus (FeLV, Leukose)</w:t>
      </w:r>
    </w:p>
    <w:p w14:paraId="5CB1B15D"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r w:rsidRPr="007F062F">
        <w:rPr>
          <w:rFonts w:asciiTheme="minorHAnsi" w:hAnsiTheme="minorHAnsi" w:cstheme="minorHAnsi"/>
        </w:rPr>
        <w:t>Felines Coronavirus (</w:t>
      </w:r>
      <w:proofErr w:type="spellStart"/>
      <w:r w:rsidRPr="007F062F">
        <w:rPr>
          <w:rFonts w:asciiTheme="minorHAnsi" w:hAnsiTheme="minorHAnsi" w:cstheme="minorHAnsi"/>
        </w:rPr>
        <w:t>FCoV</w:t>
      </w:r>
      <w:proofErr w:type="spellEnd"/>
      <w:r w:rsidRPr="007F062F">
        <w:rPr>
          <w:rFonts w:asciiTheme="minorHAnsi" w:hAnsiTheme="minorHAnsi" w:cstheme="minorHAnsi"/>
        </w:rPr>
        <w:t>, mögliche Entwicklung zu FIP – Feline Infektiöse Peritonitis)</w:t>
      </w:r>
    </w:p>
    <w:p w14:paraId="27EE19B3"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r w:rsidRPr="007F062F">
        <w:rPr>
          <w:rFonts w:asciiTheme="minorHAnsi" w:hAnsiTheme="minorHAnsi" w:cstheme="minorHAnsi"/>
        </w:rPr>
        <w:t xml:space="preserve">Katzenschnupfenkomplex (u. a. Herpesvirus, </w:t>
      </w:r>
      <w:proofErr w:type="spellStart"/>
      <w:r w:rsidRPr="007F062F">
        <w:rPr>
          <w:rFonts w:asciiTheme="minorHAnsi" w:hAnsiTheme="minorHAnsi" w:cstheme="minorHAnsi"/>
        </w:rPr>
        <w:t>Calicivirus</w:t>
      </w:r>
      <w:proofErr w:type="spellEnd"/>
      <w:r w:rsidRPr="007F062F">
        <w:rPr>
          <w:rFonts w:asciiTheme="minorHAnsi" w:hAnsiTheme="minorHAnsi" w:cstheme="minorHAnsi"/>
        </w:rPr>
        <w:t>, Chlamydien)</w:t>
      </w:r>
    </w:p>
    <w:p w14:paraId="745CA47E"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proofErr w:type="spellStart"/>
      <w:r w:rsidRPr="007F062F">
        <w:rPr>
          <w:rFonts w:asciiTheme="minorHAnsi" w:hAnsiTheme="minorHAnsi" w:cstheme="minorHAnsi"/>
        </w:rPr>
        <w:t>Panleukopenievirus</w:t>
      </w:r>
      <w:proofErr w:type="spellEnd"/>
      <w:r w:rsidRPr="007F062F">
        <w:rPr>
          <w:rFonts w:asciiTheme="minorHAnsi" w:hAnsiTheme="minorHAnsi" w:cstheme="minorHAnsi"/>
        </w:rPr>
        <w:t xml:space="preserve"> (Katzenseuche)</w:t>
      </w:r>
    </w:p>
    <w:p w14:paraId="211F6605" w14:textId="77777777" w:rsidR="00732A73" w:rsidRPr="007F062F" w:rsidRDefault="00732A73" w:rsidP="009D09A0">
      <w:pPr>
        <w:pStyle w:val="StandardWeb"/>
        <w:numPr>
          <w:ilvl w:val="0"/>
          <w:numId w:val="1"/>
        </w:numPr>
        <w:spacing w:before="0" w:beforeAutospacing="0" w:after="0" w:afterAutospacing="0"/>
        <w:ind w:left="0"/>
        <w:rPr>
          <w:rFonts w:asciiTheme="minorHAnsi" w:hAnsiTheme="minorHAnsi" w:cstheme="minorHAnsi"/>
        </w:rPr>
      </w:pPr>
      <w:r w:rsidRPr="007F062F">
        <w:rPr>
          <w:rFonts w:asciiTheme="minorHAnsi" w:hAnsiTheme="minorHAnsi" w:cstheme="minorHAnsi"/>
        </w:rPr>
        <w:t xml:space="preserve">Mykoplasmen, </w:t>
      </w:r>
      <w:proofErr w:type="spellStart"/>
      <w:r w:rsidRPr="007F062F">
        <w:rPr>
          <w:rFonts w:asciiTheme="minorHAnsi" w:hAnsiTheme="minorHAnsi" w:cstheme="minorHAnsi"/>
        </w:rPr>
        <w:t>Giardien</w:t>
      </w:r>
      <w:proofErr w:type="spellEnd"/>
      <w:r w:rsidRPr="007F062F">
        <w:rPr>
          <w:rFonts w:asciiTheme="minorHAnsi" w:hAnsiTheme="minorHAnsi" w:cstheme="minorHAnsi"/>
        </w:rPr>
        <w:t xml:space="preserve"> und andere parasitäre bzw. bakterielle Erkrankungen.</w:t>
      </w:r>
    </w:p>
    <w:p w14:paraId="4D29F2A2" w14:textId="77777777" w:rsidR="009D09A0" w:rsidRDefault="009D09A0" w:rsidP="009D09A0">
      <w:pPr>
        <w:pStyle w:val="StandardWeb"/>
        <w:spacing w:before="0" w:beforeAutospacing="0" w:after="0" w:afterAutospacing="0"/>
        <w:rPr>
          <w:rFonts w:asciiTheme="minorHAnsi" w:hAnsiTheme="minorHAnsi" w:cstheme="minorHAnsi"/>
        </w:rPr>
      </w:pPr>
    </w:p>
    <w:p w14:paraId="4C998530" w14:textId="745DCA61" w:rsidR="00732A73" w:rsidRPr="007F062F" w:rsidRDefault="00732A73" w:rsidP="009D09A0">
      <w:pPr>
        <w:pStyle w:val="StandardWeb"/>
        <w:spacing w:before="0" w:beforeAutospacing="0" w:after="0" w:afterAutospacing="0"/>
        <w:rPr>
          <w:rFonts w:asciiTheme="minorHAnsi" w:hAnsiTheme="minorHAnsi" w:cstheme="minorHAnsi"/>
        </w:rPr>
      </w:pPr>
      <w:r w:rsidRPr="007F062F">
        <w:rPr>
          <w:rFonts w:asciiTheme="minorHAnsi" w:hAnsiTheme="minorHAnsi" w:cstheme="minorHAnsi"/>
        </w:rPr>
        <w:t>De</w:t>
      </w:r>
      <w:r w:rsidR="001D72C8">
        <w:rPr>
          <w:rFonts w:asciiTheme="minorHAnsi" w:hAnsiTheme="minorHAnsi" w:cstheme="minorHAnsi"/>
        </w:rPr>
        <w:t>r</w:t>
      </w:r>
      <w:r w:rsidRPr="007F062F">
        <w:rPr>
          <w:rFonts w:asciiTheme="minorHAnsi" w:hAnsiTheme="minorHAnsi" w:cstheme="minorHAnsi"/>
        </w:rPr>
        <w:t xml:space="preserve"> Übernehmer </w:t>
      </w:r>
      <w:r w:rsidR="001D72C8">
        <w:rPr>
          <w:rFonts w:asciiTheme="minorHAnsi" w:hAnsiTheme="minorHAnsi" w:cstheme="minorHAnsi"/>
        </w:rPr>
        <w:t>erklärt hiermit, dass es ihm</w:t>
      </w:r>
      <w:r w:rsidRPr="007F062F">
        <w:rPr>
          <w:rFonts w:asciiTheme="minorHAnsi" w:hAnsiTheme="minorHAnsi" w:cstheme="minorHAnsi"/>
        </w:rPr>
        <w:t xml:space="preserve"> bewusst</w:t>
      </w:r>
      <w:r w:rsidR="001D72C8">
        <w:rPr>
          <w:rFonts w:asciiTheme="minorHAnsi" w:hAnsiTheme="minorHAnsi" w:cstheme="minorHAnsi"/>
        </w:rPr>
        <w:t xml:space="preserve"> ist</w:t>
      </w:r>
      <w:r w:rsidRPr="007F062F">
        <w:rPr>
          <w:rFonts w:asciiTheme="minorHAnsi" w:hAnsiTheme="minorHAnsi" w:cstheme="minorHAnsi"/>
        </w:rPr>
        <w:t xml:space="preserve">, dass eine </w:t>
      </w:r>
      <w:r w:rsidR="009D09A0">
        <w:rPr>
          <w:rFonts w:asciiTheme="minorHAnsi" w:hAnsiTheme="minorHAnsi" w:cstheme="minorHAnsi"/>
        </w:rPr>
        <w:t xml:space="preserve">bereits </w:t>
      </w:r>
      <w:r w:rsidRPr="007F062F">
        <w:rPr>
          <w:rFonts w:asciiTheme="minorHAnsi" w:hAnsiTheme="minorHAnsi" w:cstheme="minorHAnsi"/>
        </w:rPr>
        <w:t>i</w:t>
      </w:r>
      <w:r w:rsidR="009D09A0">
        <w:rPr>
          <w:rFonts w:asciiTheme="minorHAnsi" w:hAnsiTheme="minorHAnsi" w:cstheme="minorHAnsi"/>
        </w:rPr>
        <w:t>n seinem</w:t>
      </w:r>
      <w:r w:rsidRPr="007F062F">
        <w:rPr>
          <w:rFonts w:asciiTheme="minorHAnsi" w:hAnsiTheme="minorHAnsi" w:cstheme="minorHAnsi"/>
        </w:rPr>
        <w:t xml:space="preserve"> Haushalt lebende Katze durch den Einzug des neuen Tieres potenziell einem erhöhten Infektionsrisiko ausgesetzt sein kann und umgekehrt. Der Ausbruch bisher symptomlos verlaufender Infektionen ist möglich und liegt nicht im Verantwortungsbereich der P</w:t>
      </w:r>
      <w:r w:rsidR="009D09A0">
        <w:rPr>
          <w:rFonts w:asciiTheme="minorHAnsi" w:hAnsiTheme="minorHAnsi" w:cstheme="minorHAnsi"/>
        </w:rPr>
        <w:t>FOTENHILFE</w:t>
      </w:r>
      <w:r w:rsidRPr="007F062F">
        <w:rPr>
          <w:rFonts w:asciiTheme="minorHAnsi" w:hAnsiTheme="minorHAnsi" w:cstheme="minorHAnsi"/>
        </w:rPr>
        <w:t>.</w:t>
      </w:r>
    </w:p>
    <w:p w14:paraId="174A6AF9" w14:textId="77777777" w:rsidR="009D09A0" w:rsidRDefault="009D09A0" w:rsidP="009D09A0">
      <w:pPr>
        <w:pStyle w:val="StandardWeb"/>
        <w:spacing w:before="0" w:beforeAutospacing="0" w:after="0" w:afterAutospacing="0"/>
        <w:rPr>
          <w:rFonts w:asciiTheme="minorHAnsi" w:hAnsiTheme="minorHAnsi" w:cstheme="minorHAnsi"/>
        </w:rPr>
      </w:pPr>
    </w:p>
    <w:p w14:paraId="232B5294" w14:textId="5D4E1361" w:rsidR="00732A73" w:rsidRDefault="009D09A0" w:rsidP="009D09A0">
      <w:pPr>
        <w:pStyle w:val="StandardWeb"/>
        <w:spacing w:before="0" w:beforeAutospacing="0" w:after="0" w:afterAutospacing="0"/>
        <w:rPr>
          <w:rFonts w:asciiTheme="minorHAnsi" w:hAnsiTheme="minorHAnsi" w:cstheme="minorHAnsi"/>
        </w:rPr>
      </w:pPr>
      <w:r>
        <w:rPr>
          <w:rFonts w:asciiTheme="minorHAnsi" w:hAnsiTheme="minorHAnsi" w:cstheme="minorHAnsi"/>
        </w:rPr>
        <w:t>Generell</w:t>
      </w:r>
      <w:r w:rsidR="00732A73" w:rsidRPr="007F062F">
        <w:rPr>
          <w:rFonts w:asciiTheme="minorHAnsi" w:hAnsiTheme="minorHAnsi" w:cstheme="minorHAnsi"/>
        </w:rPr>
        <w:t xml:space="preserve"> wird dem Übernehmer nahegelegt, sicherzustellen, dass die im Haushalt lebende Katze einen aktuellen Impfschutz gemäß den gängigen tierärztlichen Leitlinien aufweist, insbesondere gegen:</w:t>
      </w:r>
    </w:p>
    <w:p w14:paraId="2F27F152" w14:textId="77777777" w:rsidR="009D09A0" w:rsidRPr="007F062F" w:rsidRDefault="009D09A0" w:rsidP="009D09A0">
      <w:pPr>
        <w:pStyle w:val="StandardWeb"/>
        <w:spacing w:before="0" w:beforeAutospacing="0" w:after="0" w:afterAutospacing="0"/>
        <w:rPr>
          <w:rFonts w:asciiTheme="minorHAnsi" w:hAnsiTheme="minorHAnsi" w:cstheme="minorHAnsi"/>
        </w:rPr>
      </w:pPr>
    </w:p>
    <w:p w14:paraId="500BB79B" w14:textId="77777777" w:rsidR="00732A73" w:rsidRPr="007F062F" w:rsidRDefault="00732A73" w:rsidP="009D09A0">
      <w:pPr>
        <w:pStyle w:val="StandardWeb"/>
        <w:numPr>
          <w:ilvl w:val="0"/>
          <w:numId w:val="3"/>
        </w:numPr>
        <w:spacing w:before="0" w:beforeAutospacing="0" w:after="0" w:afterAutospacing="0"/>
        <w:ind w:left="0"/>
        <w:rPr>
          <w:rFonts w:asciiTheme="minorHAnsi" w:hAnsiTheme="minorHAnsi" w:cstheme="minorHAnsi"/>
        </w:rPr>
      </w:pPr>
      <w:r w:rsidRPr="007F062F">
        <w:rPr>
          <w:rFonts w:asciiTheme="minorHAnsi" w:hAnsiTheme="minorHAnsi" w:cstheme="minorHAnsi"/>
        </w:rPr>
        <w:t>Katzenseuche (Panleukopenie),</w:t>
      </w:r>
    </w:p>
    <w:p w14:paraId="6C8F85DB" w14:textId="77777777" w:rsidR="00732A73" w:rsidRPr="007F062F" w:rsidRDefault="00732A73" w:rsidP="009D09A0">
      <w:pPr>
        <w:pStyle w:val="StandardWeb"/>
        <w:numPr>
          <w:ilvl w:val="0"/>
          <w:numId w:val="3"/>
        </w:numPr>
        <w:spacing w:before="0" w:beforeAutospacing="0" w:after="0" w:afterAutospacing="0"/>
        <w:ind w:left="0"/>
        <w:rPr>
          <w:rFonts w:asciiTheme="minorHAnsi" w:hAnsiTheme="minorHAnsi" w:cstheme="minorHAnsi"/>
        </w:rPr>
      </w:pPr>
      <w:r w:rsidRPr="007F062F">
        <w:rPr>
          <w:rFonts w:asciiTheme="minorHAnsi" w:hAnsiTheme="minorHAnsi" w:cstheme="minorHAnsi"/>
        </w:rPr>
        <w:t xml:space="preserve">Katzenschnupfen (Herpesvirus, </w:t>
      </w:r>
      <w:proofErr w:type="spellStart"/>
      <w:r w:rsidRPr="007F062F">
        <w:rPr>
          <w:rFonts w:asciiTheme="minorHAnsi" w:hAnsiTheme="minorHAnsi" w:cstheme="minorHAnsi"/>
        </w:rPr>
        <w:t>Calicivirus</w:t>
      </w:r>
      <w:proofErr w:type="spellEnd"/>
      <w:r w:rsidRPr="007F062F">
        <w:rPr>
          <w:rFonts w:asciiTheme="minorHAnsi" w:hAnsiTheme="minorHAnsi" w:cstheme="minorHAnsi"/>
        </w:rPr>
        <w:t>, Chlamydien ggf. nach tierärztlicher Empfehlung),</w:t>
      </w:r>
    </w:p>
    <w:p w14:paraId="590F0683" w14:textId="77777777" w:rsidR="00732A73" w:rsidRDefault="00732A73" w:rsidP="009D09A0">
      <w:pPr>
        <w:pStyle w:val="StandardWeb"/>
        <w:numPr>
          <w:ilvl w:val="0"/>
          <w:numId w:val="3"/>
        </w:numPr>
        <w:spacing w:before="0" w:beforeAutospacing="0" w:after="0" w:afterAutospacing="0"/>
        <w:ind w:left="0"/>
        <w:rPr>
          <w:rFonts w:asciiTheme="minorHAnsi" w:hAnsiTheme="minorHAnsi" w:cstheme="minorHAnsi"/>
        </w:rPr>
      </w:pPr>
      <w:r w:rsidRPr="007F062F">
        <w:rPr>
          <w:rFonts w:asciiTheme="minorHAnsi" w:hAnsiTheme="minorHAnsi" w:cstheme="minorHAnsi"/>
        </w:rPr>
        <w:t>ggf. Tollwut (abhängig von der Haltungsform und den gesetzlichen Vorgaben).</w:t>
      </w:r>
    </w:p>
    <w:p w14:paraId="7DDF2365" w14:textId="77777777" w:rsidR="009D09A0" w:rsidRPr="007F062F" w:rsidRDefault="009D09A0" w:rsidP="009D09A0">
      <w:pPr>
        <w:pStyle w:val="StandardWeb"/>
        <w:spacing w:before="0" w:beforeAutospacing="0" w:after="0" w:afterAutospacing="0"/>
        <w:rPr>
          <w:rFonts w:asciiTheme="minorHAnsi" w:hAnsiTheme="minorHAnsi" w:cstheme="minorHAnsi"/>
        </w:rPr>
      </w:pPr>
    </w:p>
    <w:p w14:paraId="48319DF1" w14:textId="6FFED6E7" w:rsidR="00CB63F6" w:rsidRDefault="00732A73" w:rsidP="009D09A0">
      <w:pPr>
        <w:pStyle w:val="StandardWeb"/>
        <w:spacing w:before="0" w:beforeAutospacing="0" w:after="0" w:afterAutospacing="0"/>
        <w:rPr>
          <w:rFonts w:asciiTheme="minorHAnsi" w:hAnsiTheme="minorHAnsi" w:cstheme="minorHAnsi"/>
        </w:rPr>
      </w:pPr>
      <w:r w:rsidRPr="007F062F">
        <w:rPr>
          <w:rFonts w:asciiTheme="minorHAnsi" w:hAnsiTheme="minorHAnsi" w:cstheme="minorHAnsi"/>
        </w:rPr>
        <w:t>Der Übernehmer nimmt zur Kenntnis, dass die P</w:t>
      </w:r>
      <w:r w:rsidR="009D09A0">
        <w:rPr>
          <w:rFonts w:asciiTheme="minorHAnsi" w:hAnsiTheme="minorHAnsi" w:cstheme="minorHAnsi"/>
        </w:rPr>
        <w:t>FOTENHILFE</w:t>
      </w:r>
      <w:r w:rsidRPr="007F062F">
        <w:rPr>
          <w:rFonts w:asciiTheme="minorHAnsi" w:hAnsiTheme="minorHAnsi" w:cstheme="minorHAnsi"/>
        </w:rPr>
        <w:t xml:space="preserve"> trotz aller Sorgfalt keine Gewähr für die Freiheit der vermittelten Tiere von ansteckenden Krankheiten übernehmen kann.</w:t>
      </w:r>
    </w:p>
    <w:p w14:paraId="4429440D" w14:textId="77777777" w:rsidR="009D09A0" w:rsidRDefault="009D09A0" w:rsidP="009D09A0">
      <w:pPr>
        <w:pStyle w:val="StandardWeb"/>
        <w:spacing w:before="0" w:beforeAutospacing="0" w:after="0" w:afterAutospacing="0"/>
        <w:rPr>
          <w:rFonts w:asciiTheme="minorHAnsi" w:hAnsiTheme="minorHAnsi" w:cstheme="minorHAnsi"/>
        </w:rPr>
      </w:pPr>
    </w:p>
    <w:p w14:paraId="6FC6BE32" w14:textId="7E2486A1" w:rsidR="009D09A0" w:rsidRDefault="009D09A0" w:rsidP="009D09A0">
      <w:pPr>
        <w:pStyle w:val="StandardWeb"/>
        <w:spacing w:before="0" w:beforeAutospacing="0" w:after="0" w:afterAutospacing="0"/>
        <w:rPr>
          <w:rFonts w:asciiTheme="minorHAnsi" w:hAnsiTheme="minorHAnsi" w:cstheme="minorHAnsi"/>
        </w:rPr>
      </w:pPr>
      <w:r>
        <w:rPr>
          <w:rFonts w:asciiTheme="minorHAnsi" w:hAnsiTheme="minorHAnsi" w:cstheme="minorHAnsi"/>
        </w:rPr>
        <w:t>Gelesen, verstanden und zur Kenntnis genommen:</w:t>
      </w:r>
    </w:p>
    <w:p w14:paraId="731F4F27" w14:textId="77777777" w:rsidR="009D09A0" w:rsidRDefault="009D09A0" w:rsidP="009D09A0">
      <w:pPr>
        <w:pStyle w:val="StandardWeb"/>
        <w:spacing w:before="0" w:beforeAutospacing="0" w:after="0" w:afterAutospacing="0"/>
        <w:rPr>
          <w:rFonts w:asciiTheme="minorHAnsi" w:hAnsiTheme="minorHAnsi" w:cstheme="minorHAnsi"/>
        </w:rPr>
      </w:pPr>
    </w:p>
    <w:p w14:paraId="2D05C331" w14:textId="77777777" w:rsidR="009D09A0" w:rsidRDefault="009D09A0" w:rsidP="009D09A0">
      <w:pPr>
        <w:pStyle w:val="StandardWeb"/>
        <w:spacing w:before="0" w:beforeAutospacing="0" w:after="0" w:afterAutospacing="0"/>
        <w:rPr>
          <w:rFonts w:asciiTheme="minorHAnsi" w:hAnsiTheme="minorHAnsi" w:cstheme="minorHAnsi"/>
        </w:rPr>
      </w:pPr>
    </w:p>
    <w:p w14:paraId="6C9952E7" w14:textId="77777777" w:rsidR="009D09A0" w:rsidRDefault="009D09A0" w:rsidP="009D09A0">
      <w:pPr>
        <w:pStyle w:val="StandardWeb"/>
        <w:spacing w:before="0" w:beforeAutospacing="0" w:after="0" w:afterAutospacing="0"/>
        <w:rPr>
          <w:rFonts w:asciiTheme="minorHAnsi" w:hAnsiTheme="minorHAnsi" w:cstheme="minorHAnsi"/>
        </w:rPr>
      </w:pPr>
    </w:p>
    <w:p w14:paraId="296D4CC8" w14:textId="53D2B63F" w:rsidR="009D09A0" w:rsidRDefault="009D09A0" w:rsidP="009D09A0">
      <w:pPr>
        <w:pStyle w:val="StandardWeb"/>
        <w:spacing w:before="0" w:beforeAutospacing="0" w:after="0" w:afterAutospacing="0"/>
        <w:rPr>
          <w:rFonts w:asciiTheme="minorHAnsi" w:hAnsiTheme="minorHAnsi" w:cstheme="minorHAnsi"/>
        </w:rPr>
      </w:pPr>
      <w:r>
        <w:rPr>
          <w:rFonts w:asciiTheme="minorHAnsi" w:hAnsiTheme="minorHAnsi" w:cstheme="minorHAnsi"/>
        </w:rPr>
        <w:t>---------------------------------------------------------------------------</w:t>
      </w:r>
    </w:p>
    <w:p w14:paraId="59E47C16" w14:textId="22498260" w:rsidR="009D09A0" w:rsidRPr="007F062F" w:rsidRDefault="009D09A0" w:rsidP="009D09A0">
      <w:pPr>
        <w:pStyle w:val="StandardWeb"/>
        <w:spacing w:before="0" w:beforeAutospacing="0" w:after="0" w:afterAutospacing="0"/>
        <w:rPr>
          <w:rFonts w:asciiTheme="minorHAnsi" w:hAnsiTheme="minorHAnsi" w:cstheme="minorHAnsi"/>
        </w:rPr>
      </w:pPr>
      <w:r>
        <w:rPr>
          <w:rFonts w:asciiTheme="minorHAnsi" w:hAnsiTheme="minorHAnsi" w:cstheme="minorHAnsi"/>
        </w:rPr>
        <w:t>Name in Blockbuchstaben und Unterschrift Übernehmer</w:t>
      </w:r>
    </w:p>
    <w:sectPr w:rsidR="009D09A0" w:rsidRPr="007F062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5C005D"/>
    <w:multiLevelType w:val="multilevel"/>
    <w:tmpl w:val="372C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F920BB"/>
    <w:multiLevelType w:val="multilevel"/>
    <w:tmpl w:val="A4782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6200E7"/>
    <w:multiLevelType w:val="multilevel"/>
    <w:tmpl w:val="8E5A7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9425060">
    <w:abstractNumId w:val="0"/>
  </w:num>
  <w:num w:numId="2" w16cid:durableId="1289313562">
    <w:abstractNumId w:val="2"/>
  </w:num>
  <w:num w:numId="3" w16cid:durableId="1855722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73"/>
    <w:rsid w:val="001D72C8"/>
    <w:rsid w:val="00732A73"/>
    <w:rsid w:val="007F062F"/>
    <w:rsid w:val="0085372D"/>
    <w:rsid w:val="009D09A0"/>
    <w:rsid w:val="00CB63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868DE"/>
  <w15:chartTrackingRefBased/>
  <w15:docId w15:val="{B6F6577D-4968-4535-B09D-86B177E4E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732A7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732A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666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300</Words>
  <Characters>1890</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sanja polz</dc:creator>
  <cp:keywords/>
  <dc:description/>
  <cp:lastModifiedBy>Juergen Stadler</cp:lastModifiedBy>
  <cp:revision>2</cp:revision>
  <dcterms:created xsi:type="dcterms:W3CDTF">2025-09-25T09:49:00Z</dcterms:created>
  <dcterms:modified xsi:type="dcterms:W3CDTF">2025-10-02T16:31:00Z</dcterms:modified>
</cp:coreProperties>
</file>